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285" w:rsidRPr="00F15285" w:rsidRDefault="00F15285" w:rsidP="00F15285">
      <w:pPr>
        <w:pStyle w:val="Header"/>
        <w:rPr>
          <w:rFonts w:ascii="Times New Roman" w:hAnsi="Times New Roman" w:cs="Times New Roman"/>
          <w:sz w:val="22"/>
          <w:szCs w:val="22"/>
        </w:rPr>
      </w:pPr>
      <w:r w:rsidRPr="00F15285">
        <w:rPr>
          <w:rFonts w:ascii="Times New Roman" w:hAnsi="Times New Roman" w:cs="Times New Roman"/>
          <w:sz w:val="22"/>
          <w:szCs w:val="22"/>
        </w:rPr>
        <w:t>KOP SURAT</w:t>
      </w:r>
    </w:p>
    <w:p w:rsidR="00F15285" w:rsidRPr="00F15285" w:rsidRDefault="00F15285" w:rsidP="00F94B7F">
      <w:pPr>
        <w:spacing w:line="240" w:lineRule="auto"/>
        <w:jc w:val="both"/>
        <w:rPr>
          <w:rFonts w:ascii="Times New Roman" w:hAnsi="Times New Roman" w:cs="Times New Roman"/>
          <w:b/>
          <w:sz w:val="22"/>
          <w:szCs w:val="22"/>
          <w:lang w:val="es-ES"/>
        </w:rPr>
      </w:pPr>
    </w:p>
    <w:p w:rsidR="00F94B7F" w:rsidRPr="00F15285" w:rsidRDefault="00F94B7F" w:rsidP="00F15285">
      <w:pPr>
        <w:tabs>
          <w:tab w:val="left" w:pos="810"/>
          <w:tab w:val="left" w:pos="990"/>
        </w:tabs>
        <w:spacing w:line="240" w:lineRule="auto"/>
        <w:jc w:val="both"/>
        <w:rPr>
          <w:rFonts w:ascii="Times New Roman" w:hAnsi="Times New Roman" w:cs="Times New Roman"/>
          <w:sz w:val="22"/>
          <w:szCs w:val="22"/>
          <w:lang w:val="es-ES"/>
        </w:rPr>
      </w:pPr>
      <w:r w:rsidRPr="00F15285">
        <w:rPr>
          <w:rFonts w:ascii="Times New Roman" w:hAnsi="Times New Roman" w:cs="Times New Roman"/>
          <w:sz w:val="22"/>
          <w:szCs w:val="22"/>
          <w:lang w:val="es-ES"/>
        </w:rPr>
        <w:t>Nomor</w:t>
      </w:r>
      <w:r w:rsidRPr="00F15285">
        <w:rPr>
          <w:rFonts w:ascii="Times New Roman" w:hAnsi="Times New Roman" w:cs="Times New Roman"/>
          <w:sz w:val="22"/>
          <w:szCs w:val="22"/>
          <w:lang w:val="es-ES"/>
        </w:rPr>
        <w:tab/>
      </w:r>
      <w:r w:rsidRPr="00F15285">
        <w:rPr>
          <w:rFonts w:ascii="Times New Roman" w:hAnsi="Times New Roman" w:cs="Times New Roman"/>
          <w:sz w:val="22"/>
          <w:szCs w:val="22"/>
          <w:lang w:val="es-ES"/>
        </w:rPr>
        <w:tab/>
        <w:t xml:space="preserve">: </w:t>
      </w:r>
    </w:p>
    <w:p w:rsidR="00F94B7F" w:rsidRPr="00F15285" w:rsidRDefault="00F94B7F" w:rsidP="00F15285">
      <w:pPr>
        <w:tabs>
          <w:tab w:val="left" w:pos="810"/>
          <w:tab w:val="left" w:pos="990"/>
        </w:tabs>
        <w:spacing w:line="240" w:lineRule="auto"/>
        <w:jc w:val="both"/>
        <w:rPr>
          <w:rFonts w:ascii="Times New Roman" w:hAnsi="Times New Roman" w:cs="Times New Roman"/>
          <w:sz w:val="22"/>
          <w:szCs w:val="22"/>
          <w:lang w:val="es-ES"/>
        </w:rPr>
      </w:pPr>
      <w:r w:rsidRPr="00F15285">
        <w:rPr>
          <w:rFonts w:ascii="Times New Roman" w:hAnsi="Times New Roman" w:cs="Times New Roman"/>
          <w:sz w:val="22"/>
          <w:szCs w:val="22"/>
          <w:lang w:val="es-ES"/>
        </w:rPr>
        <w:t>Tanggal</w:t>
      </w:r>
      <w:r w:rsidRPr="00F15285">
        <w:rPr>
          <w:rFonts w:ascii="Times New Roman" w:hAnsi="Times New Roman" w:cs="Times New Roman"/>
          <w:sz w:val="22"/>
          <w:szCs w:val="22"/>
          <w:lang w:val="es-ES"/>
        </w:rPr>
        <w:tab/>
      </w:r>
      <w:r w:rsidRPr="00F15285">
        <w:rPr>
          <w:rFonts w:ascii="Times New Roman" w:hAnsi="Times New Roman" w:cs="Times New Roman"/>
          <w:sz w:val="22"/>
          <w:szCs w:val="22"/>
          <w:lang w:val="es-ES"/>
        </w:rPr>
        <w:tab/>
        <w:t xml:space="preserve">: </w:t>
      </w:r>
    </w:p>
    <w:p w:rsidR="00F94B7F" w:rsidRPr="00F15285" w:rsidRDefault="00F94B7F" w:rsidP="00F94B7F">
      <w:pPr>
        <w:spacing w:line="240" w:lineRule="auto"/>
        <w:jc w:val="both"/>
        <w:rPr>
          <w:rFonts w:ascii="Times New Roman" w:hAnsi="Times New Roman" w:cs="Times New Roman"/>
          <w:sz w:val="22"/>
          <w:szCs w:val="22"/>
          <w:lang w:val="es-ES"/>
        </w:rPr>
      </w:pPr>
    </w:p>
    <w:p w:rsidR="00F15285" w:rsidRPr="00F15285" w:rsidRDefault="00F15285" w:rsidP="00F15285">
      <w:pPr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  <w:lang w:val="es-ES"/>
        </w:rPr>
      </w:pPr>
      <w:r w:rsidRPr="00F15285">
        <w:rPr>
          <w:rFonts w:ascii="Times New Roman" w:hAnsi="Times New Roman" w:cs="Times New Roman"/>
          <w:b/>
          <w:bCs/>
          <w:sz w:val="22"/>
          <w:szCs w:val="22"/>
          <w:lang w:val="es-ES"/>
        </w:rPr>
        <w:t>Kepada :</w:t>
      </w:r>
    </w:p>
    <w:p w:rsidR="00F15285" w:rsidRPr="00F15285" w:rsidRDefault="00F15285" w:rsidP="00F15285">
      <w:pPr>
        <w:spacing w:line="240" w:lineRule="auto"/>
        <w:jc w:val="both"/>
        <w:rPr>
          <w:rFonts w:ascii="Times New Roman" w:hAnsi="Times New Roman" w:cs="Times New Roman"/>
          <w:sz w:val="22"/>
          <w:szCs w:val="22"/>
          <w:lang w:val="es-ES"/>
        </w:rPr>
      </w:pPr>
      <w:r w:rsidRPr="00F15285">
        <w:rPr>
          <w:rFonts w:ascii="Times New Roman" w:hAnsi="Times New Roman" w:cs="Times New Roman"/>
          <w:sz w:val="22"/>
          <w:szCs w:val="22"/>
          <w:lang w:val="es-ES"/>
        </w:rPr>
        <w:t>CV. GRATIANET CYBERMEDIA</w:t>
      </w:r>
    </w:p>
    <w:p w:rsidR="00F15285" w:rsidRPr="00F15285" w:rsidRDefault="00FC2C7F" w:rsidP="00F15285">
      <w:pPr>
        <w:spacing w:line="240" w:lineRule="auto"/>
        <w:jc w:val="both"/>
        <w:rPr>
          <w:rFonts w:ascii="Times New Roman" w:hAnsi="Times New Roman" w:cs="Times New Roman"/>
          <w:sz w:val="22"/>
          <w:szCs w:val="22"/>
          <w:lang w:val="es-ES"/>
        </w:rPr>
      </w:pPr>
      <w:r>
        <w:rPr>
          <w:rFonts w:ascii="Times New Roman" w:hAnsi="Times New Roman" w:cs="Times New Roman"/>
          <w:sz w:val="22"/>
          <w:szCs w:val="22"/>
          <w:lang w:val="es-ES"/>
        </w:rPr>
        <w:t>Graha Legenda Malaka</w:t>
      </w:r>
    </w:p>
    <w:p w:rsidR="00F15285" w:rsidRPr="00F15285" w:rsidRDefault="00FC2C7F" w:rsidP="00F15285">
      <w:pPr>
        <w:spacing w:line="240" w:lineRule="auto"/>
        <w:jc w:val="both"/>
        <w:rPr>
          <w:rFonts w:ascii="Times New Roman" w:hAnsi="Times New Roman" w:cs="Times New Roman"/>
          <w:sz w:val="22"/>
          <w:szCs w:val="22"/>
          <w:lang w:val="es-ES"/>
        </w:rPr>
      </w:pPr>
      <w:r>
        <w:rPr>
          <w:rFonts w:ascii="Times New Roman" w:hAnsi="Times New Roman" w:cs="Times New Roman"/>
          <w:sz w:val="22"/>
          <w:szCs w:val="22"/>
          <w:lang w:val="es-ES"/>
        </w:rPr>
        <w:t>Blok B5 No. 23 Batam</w:t>
      </w:r>
    </w:p>
    <w:p w:rsidR="00FC2C7F" w:rsidRDefault="00FC2C7F" w:rsidP="00F15285">
      <w:pPr>
        <w:spacing w:line="240" w:lineRule="auto"/>
        <w:jc w:val="both"/>
        <w:rPr>
          <w:rFonts w:ascii="Times New Roman" w:hAnsi="Times New Roman" w:cs="Times New Roman"/>
          <w:sz w:val="22"/>
          <w:szCs w:val="22"/>
          <w:lang w:val="es-ES"/>
        </w:rPr>
      </w:pPr>
    </w:p>
    <w:p w:rsidR="00F15285" w:rsidRPr="00F15285" w:rsidRDefault="00F15285" w:rsidP="00F15285">
      <w:pPr>
        <w:spacing w:line="240" w:lineRule="auto"/>
        <w:jc w:val="both"/>
        <w:rPr>
          <w:rFonts w:ascii="Times New Roman" w:hAnsi="Times New Roman" w:cs="Times New Roman"/>
          <w:sz w:val="22"/>
          <w:szCs w:val="22"/>
          <w:lang w:val="es-ES"/>
        </w:rPr>
      </w:pPr>
      <w:r w:rsidRPr="00F15285">
        <w:rPr>
          <w:rFonts w:ascii="Times New Roman" w:hAnsi="Times New Roman" w:cs="Times New Roman"/>
          <w:sz w:val="22"/>
          <w:szCs w:val="22"/>
          <w:lang w:val="es-ES"/>
        </w:rPr>
        <w:t>UP :  Jesri HT Purba</w:t>
      </w:r>
    </w:p>
    <w:p w:rsidR="00F15285" w:rsidRPr="00F15285" w:rsidRDefault="00F15285" w:rsidP="00F15285">
      <w:pPr>
        <w:spacing w:line="240" w:lineRule="auto"/>
        <w:jc w:val="both"/>
        <w:rPr>
          <w:rFonts w:ascii="Times New Roman" w:hAnsi="Times New Roman" w:cs="Times New Roman"/>
          <w:sz w:val="22"/>
          <w:szCs w:val="22"/>
          <w:lang w:val="es-ES"/>
        </w:rPr>
      </w:pPr>
    </w:p>
    <w:p w:rsidR="00F94B7F" w:rsidRPr="00F15285" w:rsidRDefault="00F94B7F" w:rsidP="00F94B7F">
      <w:pPr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  <w:lang w:val="es-ES"/>
        </w:rPr>
      </w:pPr>
      <w:r w:rsidRPr="00F15285">
        <w:rPr>
          <w:rFonts w:ascii="Times New Roman" w:hAnsi="Times New Roman" w:cs="Times New Roman"/>
          <w:b/>
          <w:bCs/>
          <w:sz w:val="22"/>
          <w:szCs w:val="22"/>
          <w:lang w:val="es-ES"/>
        </w:rPr>
        <w:t>Perihal</w:t>
      </w:r>
      <w:r w:rsidRPr="00F15285">
        <w:rPr>
          <w:rFonts w:ascii="Times New Roman" w:hAnsi="Times New Roman" w:cs="Times New Roman"/>
          <w:b/>
          <w:bCs/>
          <w:sz w:val="22"/>
          <w:szCs w:val="22"/>
          <w:lang w:val="es-ES"/>
        </w:rPr>
        <w:tab/>
        <w:t>: Surat Pendaftaran Sender ID</w:t>
      </w:r>
    </w:p>
    <w:p w:rsidR="00F94B7F" w:rsidRPr="00F15285" w:rsidRDefault="00F94B7F" w:rsidP="00F94B7F">
      <w:pPr>
        <w:spacing w:line="240" w:lineRule="auto"/>
        <w:jc w:val="both"/>
        <w:rPr>
          <w:rFonts w:ascii="Times New Roman" w:hAnsi="Times New Roman" w:cs="Times New Roman"/>
          <w:sz w:val="22"/>
          <w:szCs w:val="22"/>
          <w:lang w:val="es-ES"/>
        </w:rPr>
      </w:pPr>
    </w:p>
    <w:p w:rsidR="00F94B7F" w:rsidRPr="00F15285" w:rsidRDefault="00F94B7F" w:rsidP="00F94B7F">
      <w:pPr>
        <w:spacing w:line="240" w:lineRule="auto"/>
        <w:jc w:val="both"/>
        <w:rPr>
          <w:rFonts w:ascii="Times New Roman" w:hAnsi="Times New Roman" w:cs="Times New Roman"/>
          <w:sz w:val="22"/>
          <w:szCs w:val="22"/>
          <w:lang w:val="es-ES"/>
        </w:rPr>
      </w:pPr>
      <w:r w:rsidRPr="00F15285">
        <w:rPr>
          <w:rFonts w:ascii="Times New Roman" w:hAnsi="Times New Roman" w:cs="Times New Roman"/>
          <w:sz w:val="22"/>
          <w:szCs w:val="22"/>
          <w:lang w:val="es-ES"/>
        </w:rPr>
        <w:t xml:space="preserve">Denganhormat, </w:t>
      </w:r>
    </w:p>
    <w:p w:rsidR="00F94B7F" w:rsidRPr="00F15285" w:rsidRDefault="00F94B7F" w:rsidP="00F94B7F">
      <w:pPr>
        <w:spacing w:line="240" w:lineRule="auto"/>
        <w:jc w:val="both"/>
        <w:rPr>
          <w:rFonts w:ascii="Times New Roman" w:hAnsi="Times New Roman" w:cs="Times New Roman"/>
          <w:sz w:val="22"/>
          <w:szCs w:val="22"/>
          <w:lang w:val="es-ES"/>
        </w:rPr>
      </w:pPr>
    </w:p>
    <w:p w:rsidR="00F94B7F" w:rsidRPr="00F15285" w:rsidRDefault="00F94B7F" w:rsidP="00F94B7F">
      <w:pPr>
        <w:spacing w:line="240" w:lineRule="auto"/>
        <w:jc w:val="both"/>
        <w:rPr>
          <w:rFonts w:ascii="Times New Roman" w:hAnsi="Times New Roman" w:cs="Times New Roman"/>
          <w:sz w:val="22"/>
          <w:szCs w:val="22"/>
          <w:lang w:val="es-ES"/>
        </w:rPr>
      </w:pPr>
      <w:r w:rsidRPr="00F15285">
        <w:rPr>
          <w:rFonts w:ascii="Times New Roman" w:hAnsi="Times New Roman" w:cs="Times New Roman"/>
          <w:sz w:val="22"/>
          <w:szCs w:val="22"/>
          <w:lang w:val="es-ES"/>
        </w:rPr>
        <w:t>Bahwauntukmeningkatkanpelayanan yang mendatangkannilaitambahkepadaPelanggankami, maka</w:t>
      </w:r>
      <w:r w:rsidRPr="00F15285">
        <w:rPr>
          <w:rFonts w:ascii="Times New Roman" w:hAnsi="Times New Roman" w:cs="Times New Roman"/>
          <w:b/>
          <w:sz w:val="22"/>
          <w:szCs w:val="22"/>
          <w:highlight w:val="yellow"/>
          <w:lang w:val="es-ES"/>
        </w:rPr>
        <w:t>(namaperusahaan)</w:t>
      </w:r>
      <w:r w:rsidRPr="00F15285">
        <w:rPr>
          <w:rFonts w:ascii="Times New Roman" w:hAnsi="Times New Roman" w:cs="Times New Roman"/>
          <w:b/>
          <w:sz w:val="22"/>
          <w:szCs w:val="22"/>
          <w:lang w:val="es-ES"/>
        </w:rPr>
        <w:t xml:space="preserve"> (“Klien”)</w:t>
      </w:r>
      <w:r w:rsidRPr="00F15285">
        <w:rPr>
          <w:rFonts w:ascii="Times New Roman" w:hAnsi="Times New Roman" w:cs="Times New Roman"/>
          <w:sz w:val="22"/>
          <w:szCs w:val="22"/>
          <w:lang w:val="es-ES"/>
        </w:rPr>
        <w:t>perusahaan yang bergerakdalambidang</w:t>
      </w:r>
      <w:r w:rsidR="00F15285" w:rsidRPr="00F15285">
        <w:rPr>
          <w:rFonts w:ascii="Times New Roman" w:hAnsi="Times New Roman" w:cs="Times New Roman"/>
          <w:sz w:val="22"/>
          <w:szCs w:val="22"/>
          <w:lang w:val="es-ES"/>
        </w:rPr>
        <w:t>(</w:t>
      </w:r>
      <w:r w:rsidR="00F15285" w:rsidRPr="00F15285">
        <w:rPr>
          <w:rFonts w:ascii="Times New Roman" w:hAnsi="Times New Roman" w:cs="Times New Roman"/>
          <w:b/>
          <w:sz w:val="22"/>
          <w:szCs w:val="22"/>
          <w:highlight w:val="yellow"/>
          <w:lang w:val="es-ES"/>
        </w:rPr>
        <w:t>BidangUsahaperusahaan</w:t>
      </w:r>
      <w:r w:rsidR="00F15285" w:rsidRPr="00F15285">
        <w:rPr>
          <w:rFonts w:ascii="Times New Roman" w:hAnsi="Times New Roman" w:cs="Times New Roman"/>
          <w:b/>
          <w:sz w:val="22"/>
          <w:szCs w:val="22"/>
          <w:lang w:val="es-ES"/>
        </w:rPr>
        <w:t xml:space="preserve">) </w:t>
      </w:r>
      <w:r w:rsidRPr="00F15285">
        <w:rPr>
          <w:rFonts w:ascii="Times New Roman" w:hAnsi="Times New Roman" w:cs="Times New Roman"/>
          <w:sz w:val="22"/>
          <w:szCs w:val="22"/>
          <w:lang w:val="es-ES"/>
        </w:rPr>
        <w:t xml:space="preserve">bermaksudmengadakanlayanan Mobile Advertising. </w:t>
      </w:r>
    </w:p>
    <w:p w:rsidR="00F94B7F" w:rsidRPr="00F15285" w:rsidRDefault="00F94B7F" w:rsidP="00F94B7F">
      <w:pPr>
        <w:spacing w:line="240" w:lineRule="auto"/>
        <w:jc w:val="both"/>
        <w:rPr>
          <w:rFonts w:ascii="Times New Roman" w:hAnsi="Times New Roman" w:cs="Times New Roman"/>
          <w:sz w:val="22"/>
          <w:szCs w:val="22"/>
          <w:lang w:val="es-ES"/>
        </w:rPr>
      </w:pPr>
    </w:p>
    <w:p w:rsidR="00F94B7F" w:rsidRPr="00F15285" w:rsidRDefault="00F94B7F" w:rsidP="00F94B7F">
      <w:pPr>
        <w:spacing w:line="240" w:lineRule="auto"/>
        <w:jc w:val="both"/>
        <w:rPr>
          <w:rFonts w:ascii="Times New Roman" w:hAnsi="Times New Roman" w:cs="Times New Roman"/>
          <w:sz w:val="22"/>
          <w:szCs w:val="22"/>
          <w:lang w:val="es-ES"/>
        </w:rPr>
      </w:pPr>
      <w:r w:rsidRPr="00F15285">
        <w:rPr>
          <w:rFonts w:ascii="Times New Roman" w:hAnsi="Times New Roman" w:cs="Times New Roman"/>
          <w:sz w:val="22"/>
          <w:szCs w:val="22"/>
          <w:lang w:val="es-ES"/>
        </w:rPr>
        <w:t>Bahwauntukmendukunglayanan Mobile Advertising yang dimaksuddiatas</w:t>
      </w:r>
      <w:r w:rsidRPr="00F15285">
        <w:rPr>
          <w:rFonts w:ascii="Times New Roman" w:hAnsi="Times New Roman" w:cs="Times New Roman"/>
          <w:b/>
          <w:sz w:val="22"/>
          <w:szCs w:val="22"/>
          <w:lang w:val="es-ES"/>
        </w:rPr>
        <w:t>Klien</w:t>
      </w:r>
      <w:r w:rsidRPr="00F15285">
        <w:rPr>
          <w:rFonts w:ascii="Times New Roman" w:hAnsi="Times New Roman" w:cs="Times New Roman"/>
          <w:sz w:val="22"/>
          <w:szCs w:val="22"/>
          <w:lang w:val="es-ES"/>
        </w:rPr>
        <w:t>menunjuk</w:t>
      </w:r>
      <w:r w:rsidR="00F15285" w:rsidRPr="00F15285">
        <w:rPr>
          <w:rFonts w:ascii="Times New Roman" w:hAnsi="Times New Roman" w:cs="Times New Roman"/>
          <w:b/>
          <w:bCs/>
          <w:sz w:val="22"/>
          <w:szCs w:val="22"/>
          <w:lang w:val="es-ES"/>
        </w:rPr>
        <w:t>CV. GratianetCybermedia</w:t>
      </w:r>
      <w:r w:rsidRPr="00F15285">
        <w:rPr>
          <w:rFonts w:ascii="Times New Roman" w:hAnsi="Times New Roman" w:cs="Times New Roman"/>
          <w:b/>
          <w:sz w:val="22"/>
          <w:szCs w:val="22"/>
          <w:lang w:val="es-ES"/>
        </w:rPr>
        <w:t xml:space="preserve">(“Partner”) </w:t>
      </w:r>
      <w:r w:rsidRPr="00F15285">
        <w:rPr>
          <w:rFonts w:ascii="Times New Roman" w:hAnsi="Times New Roman" w:cs="Times New Roman"/>
          <w:sz w:val="22"/>
          <w:szCs w:val="22"/>
          <w:lang w:val="es-ES"/>
        </w:rPr>
        <w:t>sebagaipenyediaaplikasilayanan Mobile Advertising dan meminta</w:t>
      </w:r>
      <w:r w:rsidRPr="00F15285">
        <w:rPr>
          <w:rFonts w:ascii="Times New Roman" w:hAnsi="Times New Roman" w:cs="Times New Roman"/>
          <w:b/>
          <w:sz w:val="22"/>
          <w:szCs w:val="22"/>
          <w:lang w:val="es-ES"/>
        </w:rPr>
        <w:t>Partner</w:t>
      </w:r>
      <w:r w:rsidRPr="00F15285">
        <w:rPr>
          <w:rFonts w:ascii="Times New Roman" w:hAnsi="Times New Roman" w:cs="Times New Roman"/>
          <w:sz w:val="22"/>
          <w:szCs w:val="22"/>
          <w:lang w:val="es-ES"/>
        </w:rPr>
        <w:t>untukbekerjasamadengan</w:t>
      </w:r>
      <w:r w:rsidRPr="00F15285">
        <w:rPr>
          <w:rFonts w:ascii="Times New Roman" w:hAnsi="Times New Roman" w:cs="Times New Roman"/>
          <w:b/>
          <w:sz w:val="22"/>
          <w:szCs w:val="22"/>
          <w:lang w:val="es-ES"/>
        </w:rPr>
        <w:t>PT IndosatTbk (“Indosat”)</w:t>
      </w:r>
      <w:r w:rsidRPr="00F15285">
        <w:rPr>
          <w:rFonts w:ascii="Times New Roman" w:hAnsi="Times New Roman" w:cs="Times New Roman"/>
          <w:sz w:val="22"/>
          <w:szCs w:val="22"/>
          <w:lang w:val="es-ES"/>
        </w:rPr>
        <w:t>dalammenjalankankegiatan yang dianggapperluuntukterlaksananyalayanan Mobile Advertisingtersebut.</w:t>
      </w:r>
    </w:p>
    <w:p w:rsidR="00F94B7F" w:rsidRPr="00F15285" w:rsidRDefault="00F94B7F" w:rsidP="00F94B7F">
      <w:pPr>
        <w:spacing w:line="240" w:lineRule="auto"/>
        <w:jc w:val="both"/>
        <w:rPr>
          <w:rFonts w:ascii="Times New Roman" w:hAnsi="Times New Roman" w:cs="Times New Roman"/>
          <w:sz w:val="22"/>
          <w:szCs w:val="22"/>
          <w:lang w:val="es-ES"/>
        </w:rPr>
      </w:pPr>
      <w:r w:rsidRPr="00F15285">
        <w:rPr>
          <w:rFonts w:ascii="Times New Roman" w:hAnsi="Times New Roman" w:cs="Times New Roman"/>
          <w:sz w:val="22"/>
          <w:szCs w:val="22"/>
          <w:lang w:val="es-ES"/>
        </w:rPr>
        <w:t xml:space="preserve">Untukselanjutnyasehubungandenganakandiadakannyakerjasamatentanglayanan Mobile Advertising antara </w:t>
      </w:r>
      <w:r w:rsidRPr="00F15285">
        <w:rPr>
          <w:rFonts w:ascii="Times New Roman" w:hAnsi="Times New Roman" w:cs="Times New Roman"/>
          <w:b/>
          <w:sz w:val="22"/>
          <w:szCs w:val="22"/>
          <w:lang w:val="es-ES"/>
        </w:rPr>
        <w:t>Partner</w:t>
      </w:r>
      <w:r w:rsidRPr="00F15285">
        <w:rPr>
          <w:rFonts w:ascii="Times New Roman" w:hAnsi="Times New Roman" w:cs="Times New Roman"/>
          <w:sz w:val="22"/>
          <w:szCs w:val="22"/>
          <w:lang w:val="es-ES"/>
        </w:rPr>
        <w:t>dengan</w:t>
      </w:r>
      <w:r w:rsidRPr="00F15285">
        <w:rPr>
          <w:rFonts w:ascii="Times New Roman" w:hAnsi="Times New Roman" w:cs="Times New Roman"/>
          <w:b/>
          <w:sz w:val="22"/>
          <w:szCs w:val="22"/>
          <w:lang w:val="es-ES"/>
        </w:rPr>
        <w:t>Indosat,</w:t>
      </w:r>
      <w:r w:rsidRPr="00F15285">
        <w:rPr>
          <w:rFonts w:ascii="Times New Roman" w:hAnsi="Times New Roman" w:cs="Times New Roman"/>
          <w:sz w:val="22"/>
          <w:szCs w:val="22"/>
          <w:lang w:val="es-ES"/>
        </w:rPr>
        <w:t>maka yang bertandatangandibawahini</w:t>
      </w:r>
      <w:r w:rsidRPr="00F15285">
        <w:rPr>
          <w:rFonts w:ascii="Times New Roman" w:hAnsi="Times New Roman" w:cs="Times New Roman"/>
          <w:b/>
          <w:sz w:val="22"/>
          <w:szCs w:val="22"/>
          <w:lang w:val="es-ES"/>
        </w:rPr>
        <w:t>(</w:t>
      </w:r>
      <w:r w:rsidRPr="00F15285">
        <w:rPr>
          <w:rFonts w:ascii="Times New Roman" w:hAnsi="Times New Roman" w:cs="Times New Roman"/>
          <w:b/>
          <w:sz w:val="22"/>
          <w:szCs w:val="22"/>
          <w:highlight w:val="yellow"/>
          <w:lang w:val="es-ES"/>
        </w:rPr>
        <w:t>NamaPerwakilandariPerusahaan)</w:t>
      </w:r>
      <w:r w:rsidRPr="00F15285">
        <w:rPr>
          <w:rFonts w:ascii="Times New Roman" w:hAnsi="Times New Roman" w:cs="Times New Roman"/>
          <w:b/>
          <w:sz w:val="22"/>
          <w:szCs w:val="22"/>
          <w:lang w:val="es-ES"/>
        </w:rPr>
        <w:t xml:space="preserve">, </w:t>
      </w:r>
      <w:r w:rsidRPr="00F15285">
        <w:rPr>
          <w:rFonts w:ascii="Times New Roman" w:hAnsi="Times New Roman" w:cs="Times New Roman"/>
          <w:sz w:val="22"/>
          <w:szCs w:val="22"/>
          <w:lang w:val="es-ES"/>
        </w:rPr>
        <w:t>selaku</w:t>
      </w:r>
      <w:r w:rsidRPr="00F15285">
        <w:rPr>
          <w:rFonts w:ascii="Times New Roman" w:hAnsi="Times New Roman" w:cs="Times New Roman"/>
          <w:b/>
          <w:sz w:val="22"/>
          <w:szCs w:val="22"/>
          <w:lang w:val="es-ES"/>
        </w:rPr>
        <w:t xml:space="preserve"> (</w:t>
      </w:r>
      <w:r w:rsidRPr="00F15285">
        <w:rPr>
          <w:rFonts w:ascii="Times New Roman" w:hAnsi="Times New Roman" w:cs="Times New Roman"/>
          <w:b/>
          <w:sz w:val="22"/>
          <w:szCs w:val="22"/>
          <w:highlight w:val="yellow"/>
          <w:lang w:val="es-ES"/>
        </w:rPr>
        <w:t>jabatan</w:t>
      </w:r>
      <w:r w:rsidRPr="00F15285">
        <w:rPr>
          <w:rFonts w:ascii="Times New Roman" w:hAnsi="Times New Roman" w:cs="Times New Roman"/>
          <w:b/>
          <w:sz w:val="22"/>
          <w:szCs w:val="22"/>
          <w:lang w:val="es-ES"/>
        </w:rPr>
        <w:t>)</w:t>
      </w:r>
      <w:r w:rsidRPr="00F15285">
        <w:rPr>
          <w:rFonts w:ascii="Times New Roman" w:hAnsi="Times New Roman" w:cs="Times New Roman"/>
          <w:sz w:val="22"/>
          <w:szCs w:val="22"/>
          <w:lang w:val="es-ES"/>
        </w:rPr>
        <w:t>mewakili</w:t>
      </w:r>
      <w:r w:rsidRPr="00F15285">
        <w:rPr>
          <w:rFonts w:ascii="Times New Roman" w:hAnsi="Times New Roman" w:cs="Times New Roman"/>
          <w:b/>
          <w:sz w:val="22"/>
          <w:szCs w:val="22"/>
          <w:lang w:val="es-ES"/>
        </w:rPr>
        <w:t>Klien</w:t>
      </w:r>
      <w:r w:rsidRPr="00F15285">
        <w:rPr>
          <w:rFonts w:ascii="Times New Roman" w:hAnsi="Times New Roman" w:cs="Times New Roman"/>
          <w:sz w:val="22"/>
          <w:szCs w:val="22"/>
          <w:lang w:val="es-ES"/>
        </w:rPr>
        <w:t>denganinimenyatakan:</w:t>
      </w:r>
    </w:p>
    <w:p w:rsidR="00F94B7F" w:rsidRPr="00F15285" w:rsidRDefault="00F94B7F" w:rsidP="00F94B7F">
      <w:pPr>
        <w:numPr>
          <w:ilvl w:val="0"/>
          <w:numId w:val="1"/>
        </w:numPr>
        <w:spacing w:line="240" w:lineRule="auto"/>
        <w:ind w:hanging="720"/>
        <w:jc w:val="both"/>
        <w:rPr>
          <w:rFonts w:ascii="Times New Roman" w:hAnsi="Times New Roman" w:cs="Times New Roman"/>
          <w:sz w:val="22"/>
          <w:szCs w:val="22"/>
          <w:lang w:val="es-ES"/>
        </w:rPr>
      </w:pPr>
      <w:r w:rsidRPr="00F15285">
        <w:rPr>
          <w:rFonts w:ascii="Times New Roman" w:hAnsi="Times New Roman" w:cs="Times New Roman"/>
          <w:sz w:val="22"/>
          <w:szCs w:val="22"/>
          <w:lang w:val="es-ES"/>
        </w:rPr>
        <w:t>Bahwa</w:t>
      </w:r>
      <w:r w:rsidRPr="00F15285">
        <w:rPr>
          <w:rFonts w:ascii="Times New Roman" w:hAnsi="Times New Roman" w:cs="Times New Roman"/>
          <w:b/>
          <w:bCs/>
          <w:sz w:val="22"/>
          <w:szCs w:val="22"/>
          <w:lang w:val="es-ES"/>
        </w:rPr>
        <w:t>Klien</w:t>
      </w:r>
      <w:r w:rsidRPr="00F15285">
        <w:rPr>
          <w:rFonts w:ascii="Times New Roman" w:hAnsi="Times New Roman" w:cs="Times New Roman"/>
          <w:sz w:val="22"/>
          <w:szCs w:val="22"/>
          <w:lang w:val="es-ES"/>
        </w:rPr>
        <w:t>menjaminsemuanomorteleponselular (Indosat) yang didaftarkanoleh</w:t>
      </w:r>
      <w:r w:rsidRPr="00F15285">
        <w:rPr>
          <w:rFonts w:ascii="Times New Roman" w:hAnsi="Times New Roman" w:cs="Times New Roman"/>
          <w:b/>
          <w:bCs/>
          <w:sz w:val="22"/>
          <w:szCs w:val="22"/>
          <w:lang w:val="es-ES"/>
        </w:rPr>
        <w:t>Klien</w:t>
      </w:r>
      <w:r w:rsidRPr="00F15285">
        <w:rPr>
          <w:rFonts w:ascii="Times New Roman" w:hAnsi="Times New Roman" w:cs="Times New Roman"/>
          <w:sz w:val="22"/>
          <w:szCs w:val="22"/>
          <w:lang w:val="es-ES"/>
        </w:rPr>
        <w:t xml:space="preserve"> dan yang akan</w:t>
      </w:r>
      <w:r w:rsidRPr="00F15285">
        <w:rPr>
          <w:rFonts w:ascii="Times New Roman" w:hAnsi="Times New Roman" w:cs="Times New Roman"/>
          <w:b/>
          <w:sz w:val="22"/>
          <w:szCs w:val="22"/>
          <w:u w:val="single"/>
          <w:lang w:val="es-ES"/>
        </w:rPr>
        <w:t>menerima pesan khususmelaluilayanan BULK</w:t>
      </w:r>
      <w:r w:rsidRPr="00F15285">
        <w:rPr>
          <w:rFonts w:ascii="Times New Roman" w:hAnsi="Times New Roman" w:cs="Times New Roman"/>
          <w:sz w:val="22"/>
          <w:szCs w:val="22"/>
          <w:lang w:val="es-ES"/>
        </w:rPr>
        <w:t xml:space="preserve"> SMS adalahbenar-benaranggotakomunitasdari</w:t>
      </w:r>
      <w:r w:rsidRPr="00F15285">
        <w:rPr>
          <w:rFonts w:ascii="Times New Roman" w:hAnsi="Times New Roman" w:cs="Times New Roman"/>
          <w:b/>
          <w:bCs/>
          <w:sz w:val="22"/>
          <w:szCs w:val="22"/>
          <w:lang w:val="es-ES"/>
        </w:rPr>
        <w:t>Klien</w:t>
      </w:r>
      <w:r w:rsidRPr="00F15285">
        <w:rPr>
          <w:rFonts w:ascii="Times New Roman" w:hAnsi="Times New Roman" w:cs="Times New Roman"/>
          <w:sz w:val="22"/>
          <w:szCs w:val="22"/>
          <w:lang w:val="es-ES"/>
        </w:rPr>
        <w:t>dengannomortelepon yang telahterdafatar dan setujuuntukmenerimalayananlayanan BULK SMS.</w:t>
      </w:r>
    </w:p>
    <w:p w:rsidR="00F94B7F" w:rsidRPr="00F15285" w:rsidRDefault="00F94B7F" w:rsidP="00F94B7F">
      <w:pPr>
        <w:numPr>
          <w:ilvl w:val="0"/>
          <w:numId w:val="1"/>
        </w:numPr>
        <w:spacing w:line="240" w:lineRule="auto"/>
        <w:ind w:hanging="720"/>
        <w:jc w:val="both"/>
        <w:rPr>
          <w:rFonts w:ascii="Times New Roman" w:hAnsi="Times New Roman" w:cs="Times New Roman"/>
          <w:sz w:val="22"/>
          <w:szCs w:val="22"/>
          <w:lang w:val="es-ES"/>
        </w:rPr>
      </w:pPr>
      <w:r w:rsidRPr="00F15285">
        <w:rPr>
          <w:rFonts w:ascii="Times New Roman" w:hAnsi="Times New Roman" w:cs="Times New Roman"/>
          <w:sz w:val="22"/>
          <w:szCs w:val="22"/>
          <w:lang w:val="es-ES"/>
        </w:rPr>
        <w:t>Bahwa</w:t>
      </w:r>
      <w:r w:rsidRPr="00F15285">
        <w:rPr>
          <w:rFonts w:ascii="Times New Roman" w:hAnsi="Times New Roman" w:cs="Times New Roman"/>
          <w:b/>
          <w:sz w:val="22"/>
          <w:szCs w:val="22"/>
          <w:lang w:val="es-ES"/>
        </w:rPr>
        <w:t>Klien</w:t>
      </w:r>
      <w:r w:rsidRPr="00F15285">
        <w:rPr>
          <w:rFonts w:ascii="Times New Roman" w:hAnsi="Times New Roman" w:cs="Times New Roman"/>
          <w:sz w:val="22"/>
          <w:szCs w:val="22"/>
          <w:lang w:val="es-ES"/>
        </w:rPr>
        <w:t>menjamin dan bertanggungjawabterhadapseluruhcontent/isi yang dikirimkanmelaluilayanan Mobile Advertising, olehkarenanya</w:t>
      </w:r>
      <w:r w:rsidRPr="00F15285">
        <w:rPr>
          <w:rFonts w:ascii="Times New Roman" w:hAnsi="Times New Roman" w:cs="Times New Roman"/>
          <w:b/>
          <w:sz w:val="22"/>
          <w:szCs w:val="22"/>
          <w:lang w:val="es-ES"/>
        </w:rPr>
        <w:t>Partner</w:t>
      </w:r>
      <w:r w:rsidRPr="00F15285">
        <w:rPr>
          <w:rFonts w:ascii="Times New Roman" w:hAnsi="Times New Roman" w:cs="Times New Roman"/>
          <w:sz w:val="22"/>
          <w:szCs w:val="22"/>
          <w:lang w:val="es-ES"/>
        </w:rPr>
        <w:t xml:space="preserve">dan </w:t>
      </w:r>
      <w:r w:rsidRPr="00F15285">
        <w:rPr>
          <w:rFonts w:ascii="Times New Roman" w:hAnsi="Times New Roman" w:cs="Times New Roman"/>
          <w:b/>
          <w:sz w:val="22"/>
          <w:szCs w:val="22"/>
          <w:lang w:val="es-ES"/>
        </w:rPr>
        <w:t>Indosat</w:t>
      </w:r>
      <w:r w:rsidRPr="00F15285">
        <w:rPr>
          <w:rFonts w:ascii="Times New Roman" w:hAnsi="Times New Roman" w:cs="Times New Roman"/>
          <w:sz w:val="22"/>
          <w:szCs w:val="22"/>
          <w:lang w:val="es-ES"/>
        </w:rPr>
        <w:t>dibebaskandarisegalatuntutanataugugatan yang timbulakibatcontent/isi yang dikirimkanmelaluilayanan Mobile Advertisingtersebut.</w:t>
      </w:r>
    </w:p>
    <w:p w:rsidR="00F94B7F" w:rsidRPr="00F15285" w:rsidRDefault="00F94B7F" w:rsidP="00F94B7F">
      <w:pPr>
        <w:numPr>
          <w:ilvl w:val="0"/>
          <w:numId w:val="1"/>
        </w:numPr>
        <w:spacing w:line="240" w:lineRule="auto"/>
        <w:ind w:hanging="720"/>
        <w:jc w:val="both"/>
        <w:rPr>
          <w:rFonts w:ascii="Times New Roman" w:hAnsi="Times New Roman" w:cs="Times New Roman"/>
          <w:sz w:val="22"/>
          <w:szCs w:val="22"/>
          <w:lang w:val="es-ES"/>
        </w:rPr>
      </w:pPr>
      <w:r w:rsidRPr="00F15285">
        <w:rPr>
          <w:rFonts w:ascii="Times New Roman" w:hAnsi="Times New Roman" w:cs="Times New Roman"/>
          <w:sz w:val="22"/>
          <w:szCs w:val="22"/>
          <w:lang w:val="es-ES"/>
        </w:rPr>
        <w:t>BahwaKlienmenjamin dan bertanggungjawab atas semuamaskingsender yang telahdidaftarkan. Klien juga menjaminbahwaklientidakakanmenyalahgunakansender yang telahditandaisebagai “regular untuk” mengirimkankonten premium (OTP) dan menyakanjikaadapenyalahgunaantersebut, klienakanmembayar 200% dariharga SMS untukmasing-masing SMS. Daftar Sender ID yang akandidaftarkanakandilampirkanAppendix 1 dan akanmengandungparametersebagaiberikut</w:t>
      </w:r>
    </w:p>
    <w:p w:rsidR="00F94B7F" w:rsidRPr="00F15285" w:rsidRDefault="00F94B7F" w:rsidP="00F94B7F">
      <w:pPr>
        <w:spacing w:line="240" w:lineRule="auto"/>
        <w:ind w:left="720"/>
        <w:jc w:val="both"/>
        <w:rPr>
          <w:rFonts w:ascii="Times New Roman" w:hAnsi="Times New Roman" w:cs="Times New Roman"/>
          <w:sz w:val="22"/>
          <w:szCs w:val="22"/>
          <w:lang w:val="es-ES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2254"/>
        <w:gridCol w:w="2254"/>
        <w:gridCol w:w="2254"/>
        <w:gridCol w:w="2254"/>
      </w:tblGrid>
      <w:tr w:rsidR="00F94B7F" w:rsidRPr="00F15285" w:rsidTr="008F727E">
        <w:tc>
          <w:tcPr>
            <w:tcW w:w="2254" w:type="dxa"/>
          </w:tcPr>
          <w:p w:rsidR="00F94B7F" w:rsidRPr="00F15285" w:rsidRDefault="00F94B7F" w:rsidP="008F727E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222222"/>
                <w:sz w:val="22"/>
                <w:szCs w:val="22"/>
                <w:shd w:val="clear" w:color="auto" w:fill="F8F9FA"/>
              </w:rPr>
            </w:pPr>
            <w:r w:rsidRPr="00F15285">
              <w:rPr>
                <w:rFonts w:ascii="Times New Roman" w:hAnsi="Times New Roman" w:cs="Times New Roman"/>
                <w:color w:val="222222"/>
                <w:sz w:val="22"/>
                <w:szCs w:val="22"/>
                <w:shd w:val="clear" w:color="auto" w:fill="F8F9FA"/>
              </w:rPr>
              <w:t>Client's industry</w:t>
            </w:r>
          </w:p>
        </w:tc>
        <w:tc>
          <w:tcPr>
            <w:tcW w:w="2254" w:type="dxa"/>
          </w:tcPr>
          <w:p w:rsidR="00F94B7F" w:rsidRPr="00F15285" w:rsidRDefault="00F94B7F" w:rsidP="008F727E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222222"/>
                <w:sz w:val="22"/>
                <w:szCs w:val="22"/>
                <w:shd w:val="clear" w:color="auto" w:fill="F8F9FA"/>
              </w:rPr>
            </w:pPr>
            <w:r w:rsidRPr="00F15285">
              <w:rPr>
                <w:rFonts w:ascii="Times New Roman" w:hAnsi="Times New Roman" w:cs="Times New Roman"/>
                <w:color w:val="222222"/>
                <w:sz w:val="22"/>
                <w:szCs w:val="22"/>
                <w:shd w:val="clear" w:color="auto" w:fill="F8F9FA"/>
              </w:rPr>
              <w:t>Sender name category – Regular / Premium</w:t>
            </w:r>
          </w:p>
        </w:tc>
        <w:tc>
          <w:tcPr>
            <w:tcW w:w="2254" w:type="dxa"/>
          </w:tcPr>
          <w:p w:rsidR="00F94B7F" w:rsidRPr="00F15285" w:rsidRDefault="00F94B7F" w:rsidP="008F727E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222222"/>
                <w:sz w:val="22"/>
                <w:szCs w:val="22"/>
                <w:shd w:val="clear" w:color="auto" w:fill="F8F9FA"/>
              </w:rPr>
            </w:pPr>
            <w:r w:rsidRPr="00F15285">
              <w:rPr>
                <w:rFonts w:ascii="Times New Roman" w:hAnsi="Times New Roman" w:cs="Times New Roman"/>
                <w:color w:val="222222"/>
                <w:sz w:val="22"/>
                <w:szCs w:val="22"/>
                <w:shd w:val="clear" w:color="auto" w:fill="F8F9FA"/>
              </w:rPr>
              <w:t>Sender name to be registered</w:t>
            </w:r>
          </w:p>
        </w:tc>
        <w:tc>
          <w:tcPr>
            <w:tcW w:w="2254" w:type="dxa"/>
          </w:tcPr>
          <w:p w:rsidR="00F94B7F" w:rsidRPr="00F15285" w:rsidRDefault="00F94B7F" w:rsidP="008F727E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222222"/>
                <w:sz w:val="22"/>
                <w:szCs w:val="22"/>
                <w:shd w:val="clear" w:color="auto" w:fill="F8F9FA"/>
              </w:rPr>
            </w:pPr>
            <w:r w:rsidRPr="00F15285">
              <w:rPr>
                <w:rFonts w:ascii="Times New Roman" w:hAnsi="Times New Roman" w:cs="Times New Roman"/>
                <w:color w:val="222222"/>
                <w:sz w:val="22"/>
                <w:szCs w:val="22"/>
                <w:shd w:val="clear" w:color="auto" w:fill="F8F9FA"/>
              </w:rPr>
              <w:t>Message template(s)</w:t>
            </w:r>
          </w:p>
        </w:tc>
      </w:tr>
    </w:tbl>
    <w:p w:rsidR="00F94B7F" w:rsidRPr="00F15285" w:rsidRDefault="00F94B7F" w:rsidP="00F94B7F">
      <w:pPr>
        <w:spacing w:line="240" w:lineRule="auto"/>
        <w:ind w:left="720"/>
        <w:jc w:val="both"/>
        <w:rPr>
          <w:rFonts w:ascii="Times New Roman" w:hAnsi="Times New Roman" w:cs="Times New Roman"/>
          <w:sz w:val="22"/>
          <w:szCs w:val="22"/>
          <w:lang w:val="es-ES"/>
        </w:rPr>
      </w:pPr>
    </w:p>
    <w:p w:rsidR="00F94B7F" w:rsidRPr="00F15285" w:rsidRDefault="00F94B7F" w:rsidP="00F94B7F">
      <w:pPr>
        <w:spacing w:line="240" w:lineRule="auto"/>
        <w:jc w:val="both"/>
        <w:rPr>
          <w:rFonts w:ascii="Times New Roman" w:hAnsi="Times New Roman" w:cs="Times New Roman"/>
          <w:sz w:val="22"/>
          <w:szCs w:val="22"/>
          <w:lang w:val="es-ES"/>
        </w:rPr>
      </w:pPr>
      <w:r w:rsidRPr="00F15285">
        <w:rPr>
          <w:rFonts w:ascii="Times New Roman" w:hAnsi="Times New Roman" w:cs="Times New Roman"/>
          <w:sz w:val="22"/>
          <w:szCs w:val="22"/>
          <w:lang w:val="es-ES"/>
        </w:rPr>
        <w:t>Demikian Surat Penunjukaninidibuatdalamrangkap 2 (dua) ASLI yang sama bunyinyauntukdipergunakansebagaimanamestinya.</w:t>
      </w:r>
    </w:p>
    <w:p w:rsidR="00F94B7F" w:rsidRPr="00F15285" w:rsidRDefault="00F94B7F" w:rsidP="00F94B7F">
      <w:pPr>
        <w:spacing w:line="240" w:lineRule="auto"/>
        <w:jc w:val="both"/>
        <w:rPr>
          <w:rFonts w:ascii="Times New Roman" w:hAnsi="Times New Roman" w:cs="Times New Roman"/>
          <w:b/>
          <w:sz w:val="22"/>
          <w:szCs w:val="22"/>
          <w:highlight w:val="yellow"/>
          <w:lang w:val="sv-SE"/>
        </w:rPr>
      </w:pPr>
    </w:p>
    <w:p w:rsidR="00F94B7F" w:rsidRPr="00F15285" w:rsidRDefault="00F94B7F" w:rsidP="00F94B7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  <w:r w:rsidRPr="00F15285">
        <w:rPr>
          <w:rFonts w:ascii="Times New Roman" w:hAnsi="Times New Roman" w:cs="Times New Roman"/>
          <w:b/>
          <w:bCs/>
          <w:sz w:val="22"/>
          <w:szCs w:val="22"/>
          <w:highlight w:val="yellow"/>
          <w:lang w:val="en-US"/>
        </w:rPr>
        <w:t>(Nama Perusahaan)</w:t>
      </w:r>
    </w:p>
    <w:p w:rsidR="00F94B7F" w:rsidRPr="00F15285" w:rsidRDefault="00F94B7F" w:rsidP="00F94B7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</w:p>
    <w:p w:rsidR="00170814" w:rsidRPr="00F15285" w:rsidRDefault="00F94B7F" w:rsidP="00F94B7F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F15285">
        <w:rPr>
          <w:rFonts w:ascii="Times New Roman" w:hAnsi="Times New Roman" w:cs="Times New Roman"/>
          <w:sz w:val="22"/>
          <w:szCs w:val="22"/>
        </w:rPr>
        <w:t>Tanda Tangan cap perusahaan dan  materai</w:t>
      </w:r>
    </w:p>
    <w:p w:rsidR="00F15285" w:rsidRPr="00F15285" w:rsidRDefault="00F15285" w:rsidP="00F94B7F">
      <w:pPr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F15285" w:rsidRPr="00F15285" w:rsidRDefault="00F15285" w:rsidP="00F94B7F">
      <w:pPr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F15285" w:rsidRDefault="00F15285" w:rsidP="00F94B7F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F15285">
        <w:rPr>
          <w:rFonts w:ascii="Times New Roman" w:hAnsi="Times New Roman" w:cs="Times New Roman"/>
          <w:sz w:val="22"/>
          <w:szCs w:val="22"/>
          <w:highlight w:val="yellow"/>
        </w:rPr>
        <w:t>Nama Pejabat</w:t>
      </w:r>
    </w:p>
    <w:p w:rsidR="00F15285" w:rsidRPr="00F15285" w:rsidRDefault="00F15285" w:rsidP="00F94B7F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F15285">
        <w:rPr>
          <w:rFonts w:ascii="Times New Roman" w:hAnsi="Times New Roman" w:cs="Times New Roman"/>
          <w:sz w:val="22"/>
          <w:szCs w:val="22"/>
          <w:highlight w:val="yellow"/>
        </w:rPr>
        <w:t>&amp; Jabatan</w:t>
      </w:r>
    </w:p>
    <w:p w:rsidR="00F15285" w:rsidRPr="00F15285" w:rsidRDefault="00F15285" w:rsidP="00F94B7F">
      <w:pPr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941980" w:rsidRPr="00F15285" w:rsidRDefault="00941980">
      <w:pPr>
        <w:spacing w:after="160" w:line="259" w:lineRule="auto"/>
        <w:rPr>
          <w:rFonts w:ascii="Times New Roman" w:hAnsi="Times New Roman" w:cs="Times New Roman"/>
          <w:sz w:val="22"/>
          <w:szCs w:val="22"/>
        </w:rPr>
      </w:pPr>
    </w:p>
    <w:p w:rsidR="00F15285" w:rsidRPr="00F15285" w:rsidRDefault="00F15285" w:rsidP="00941980">
      <w:pPr>
        <w:spacing w:line="240" w:lineRule="auto"/>
        <w:rPr>
          <w:rFonts w:ascii="Times New Roman" w:hAnsi="Times New Roman" w:cs="Times New Roman"/>
          <w:color w:val="222222"/>
          <w:sz w:val="22"/>
          <w:szCs w:val="22"/>
          <w:shd w:val="clear" w:color="auto" w:fill="F8F9FA"/>
        </w:rPr>
      </w:pPr>
    </w:p>
    <w:p w:rsidR="00F15285" w:rsidRPr="00F15285" w:rsidRDefault="00F15285" w:rsidP="00941980">
      <w:pPr>
        <w:spacing w:line="240" w:lineRule="auto"/>
        <w:rPr>
          <w:rFonts w:ascii="Times New Roman" w:hAnsi="Times New Roman" w:cs="Times New Roman"/>
          <w:color w:val="222222"/>
          <w:sz w:val="22"/>
          <w:szCs w:val="22"/>
          <w:shd w:val="clear" w:color="auto" w:fill="F8F9FA"/>
        </w:rPr>
      </w:pPr>
    </w:p>
    <w:p w:rsidR="00941980" w:rsidRPr="00F15285" w:rsidRDefault="00941980" w:rsidP="00941980">
      <w:pPr>
        <w:spacing w:line="240" w:lineRule="auto"/>
        <w:rPr>
          <w:rFonts w:ascii="Times New Roman" w:hAnsi="Times New Roman" w:cs="Times New Roman"/>
          <w:b/>
          <w:bCs/>
          <w:color w:val="222222"/>
          <w:sz w:val="22"/>
          <w:szCs w:val="22"/>
          <w:shd w:val="clear" w:color="auto" w:fill="F8F9FA"/>
        </w:rPr>
      </w:pPr>
      <w:r w:rsidRPr="00F15285">
        <w:rPr>
          <w:rFonts w:ascii="Times New Roman" w:hAnsi="Times New Roman" w:cs="Times New Roman"/>
          <w:color w:val="222222"/>
          <w:sz w:val="22"/>
          <w:szCs w:val="22"/>
          <w:shd w:val="clear" w:color="auto" w:fill="F8F9FA"/>
        </w:rPr>
        <w:lastRenderedPageBreak/>
        <w:t>Appendix 1 – sender names list</w:t>
      </w:r>
    </w:p>
    <w:tbl>
      <w:tblPr>
        <w:tblStyle w:val="TableGrid"/>
        <w:tblW w:w="0" w:type="auto"/>
        <w:tblInd w:w="-5" w:type="dxa"/>
        <w:tblLook w:val="04A0"/>
      </w:tblPr>
      <w:tblGrid>
        <w:gridCol w:w="485"/>
        <w:gridCol w:w="1765"/>
        <w:gridCol w:w="2250"/>
        <w:gridCol w:w="2197"/>
        <w:gridCol w:w="2684"/>
      </w:tblGrid>
      <w:tr w:rsidR="00F15285" w:rsidRPr="00F15285" w:rsidTr="001A21D4">
        <w:tc>
          <w:tcPr>
            <w:tcW w:w="485" w:type="dxa"/>
          </w:tcPr>
          <w:p w:rsidR="00F15285" w:rsidRPr="00F15285" w:rsidRDefault="00F15285" w:rsidP="001A21D4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222222"/>
                <w:sz w:val="22"/>
                <w:szCs w:val="22"/>
                <w:shd w:val="clear" w:color="auto" w:fill="F8F9FA"/>
              </w:rPr>
            </w:pPr>
            <w:r w:rsidRPr="00F15285">
              <w:rPr>
                <w:rFonts w:ascii="Times New Roman" w:hAnsi="Times New Roman" w:cs="Times New Roman"/>
                <w:color w:val="222222"/>
                <w:sz w:val="22"/>
                <w:szCs w:val="22"/>
                <w:shd w:val="clear" w:color="auto" w:fill="F8F9FA"/>
              </w:rPr>
              <w:t>No</w:t>
            </w:r>
          </w:p>
        </w:tc>
        <w:tc>
          <w:tcPr>
            <w:tcW w:w="1765" w:type="dxa"/>
          </w:tcPr>
          <w:p w:rsidR="00F15285" w:rsidRPr="00F15285" w:rsidRDefault="00F15285" w:rsidP="001A21D4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222222"/>
                <w:sz w:val="22"/>
                <w:szCs w:val="22"/>
                <w:shd w:val="clear" w:color="auto" w:fill="F8F9FA"/>
              </w:rPr>
            </w:pPr>
            <w:r w:rsidRPr="00F15285">
              <w:rPr>
                <w:rFonts w:ascii="Times New Roman" w:hAnsi="Times New Roman" w:cs="Times New Roman"/>
                <w:color w:val="222222"/>
                <w:sz w:val="22"/>
                <w:szCs w:val="22"/>
                <w:shd w:val="clear" w:color="auto" w:fill="F8F9FA"/>
              </w:rPr>
              <w:t>Client's industry</w:t>
            </w:r>
          </w:p>
        </w:tc>
        <w:tc>
          <w:tcPr>
            <w:tcW w:w="2250" w:type="dxa"/>
          </w:tcPr>
          <w:p w:rsidR="00F15285" w:rsidRPr="00F15285" w:rsidRDefault="00F15285" w:rsidP="001A21D4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222222"/>
                <w:sz w:val="22"/>
                <w:szCs w:val="22"/>
                <w:shd w:val="clear" w:color="auto" w:fill="F8F9FA"/>
              </w:rPr>
            </w:pPr>
            <w:r w:rsidRPr="00F15285">
              <w:rPr>
                <w:rFonts w:ascii="Times New Roman" w:hAnsi="Times New Roman" w:cs="Times New Roman"/>
                <w:color w:val="222222"/>
                <w:sz w:val="22"/>
                <w:szCs w:val="22"/>
                <w:shd w:val="clear" w:color="auto" w:fill="F8F9FA"/>
              </w:rPr>
              <w:t>Sender name category – Regular / Premium</w:t>
            </w:r>
          </w:p>
        </w:tc>
        <w:tc>
          <w:tcPr>
            <w:tcW w:w="2197" w:type="dxa"/>
          </w:tcPr>
          <w:p w:rsidR="00F15285" w:rsidRPr="00F15285" w:rsidRDefault="00F15285" w:rsidP="001A21D4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222222"/>
                <w:sz w:val="22"/>
                <w:szCs w:val="22"/>
                <w:shd w:val="clear" w:color="auto" w:fill="F8F9FA"/>
              </w:rPr>
            </w:pPr>
            <w:r w:rsidRPr="00F15285">
              <w:rPr>
                <w:rFonts w:ascii="Times New Roman" w:hAnsi="Times New Roman" w:cs="Times New Roman"/>
                <w:color w:val="222222"/>
                <w:sz w:val="22"/>
                <w:szCs w:val="22"/>
                <w:shd w:val="clear" w:color="auto" w:fill="F8F9FA"/>
              </w:rPr>
              <w:t>Sender name to be registered</w:t>
            </w:r>
          </w:p>
        </w:tc>
        <w:tc>
          <w:tcPr>
            <w:tcW w:w="2684" w:type="dxa"/>
          </w:tcPr>
          <w:p w:rsidR="00F15285" w:rsidRPr="00F15285" w:rsidRDefault="00F15285" w:rsidP="001A21D4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222222"/>
                <w:sz w:val="22"/>
                <w:szCs w:val="22"/>
                <w:shd w:val="clear" w:color="auto" w:fill="F8F9FA"/>
              </w:rPr>
            </w:pPr>
            <w:r w:rsidRPr="00F15285">
              <w:rPr>
                <w:rFonts w:ascii="Times New Roman" w:hAnsi="Times New Roman" w:cs="Times New Roman"/>
                <w:color w:val="222222"/>
                <w:sz w:val="22"/>
                <w:szCs w:val="22"/>
                <w:shd w:val="clear" w:color="auto" w:fill="F8F9FA"/>
              </w:rPr>
              <w:t>Message template(s)</w:t>
            </w:r>
          </w:p>
        </w:tc>
      </w:tr>
      <w:tr w:rsidR="00F15285" w:rsidRPr="00F15285" w:rsidTr="001A21D4">
        <w:tc>
          <w:tcPr>
            <w:tcW w:w="485" w:type="dxa"/>
          </w:tcPr>
          <w:p w:rsidR="00F15285" w:rsidRPr="00F15285" w:rsidRDefault="00F15285" w:rsidP="001A21D4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222222"/>
                <w:sz w:val="22"/>
                <w:szCs w:val="22"/>
                <w:highlight w:val="yellow"/>
                <w:shd w:val="clear" w:color="auto" w:fill="F8F9FA"/>
              </w:rPr>
            </w:pPr>
            <w:r w:rsidRPr="00F15285">
              <w:rPr>
                <w:rFonts w:ascii="Times New Roman" w:hAnsi="Times New Roman" w:cs="Times New Roman"/>
                <w:color w:val="222222"/>
                <w:sz w:val="22"/>
                <w:szCs w:val="22"/>
                <w:highlight w:val="yellow"/>
                <w:shd w:val="clear" w:color="auto" w:fill="F8F9FA"/>
              </w:rPr>
              <w:t>1</w:t>
            </w:r>
          </w:p>
        </w:tc>
        <w:tc>
          <w:tcPr>
            <w:tcW w:w="1765" w:type="dxa"/>
          </w:tcPr>
          <w:p w:rsidR="00F15285" w:rsidRPr="00F15285" w:rsidRDefault="00F15285" w:rsidP="001A21D4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222222"/>
                <w:sz w:val="22"/>
                <w:szCs w:val="22"/>
                <w:highlight w:val="yellow"/>
                <w:shd w:val="clear" w:color="auto" w:fill="F8F9FA"/>
              </w:rPr>
            </w:pPr>
            <w:r w:rsidRPr="00F15285">
              <w:rPr>
                <w:rFonts w:ascii="Times New Roman" w:hAnsi="Times New Roman" w:cs="Times New Roman"/>
                <w:color w:val="222222"/>
                <w:sz w:val="22"/>
                <w:szCs w:val="22"/>
                <w:highlight w:val="yellow"/>
                <w:shd w:val="clear" w:color="auto" w:fill="F8F9FA"/>
              </w:rPr>
              <w:t>Nama Perusahaan</w:t>
            </w:r>
          </w:p>
        </w:tc>
        <w:tc>
          <w:tcPr>
            <w:tcW w:w="2250" w:type="dxa"/>
          </w:tcPr>
          <w:p w:rsidR="00F15285" w:rsidRPr="00F15285" w:rsidRDefault="00F15285" w:rsidP="001A21D4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222222"/>
                <w:sz w:val="22"/>
                <w:szCs w:val="22"/>
                <w:highlight w:val="yellow"/>
                <w:shd w:val="clear" w:color="auto" w:fill="F8F9FA"/>
              </w:rPr>
            </w:pPr>
            <w:r w:rsidRPr="00F15285">
              <w:rPr>
                <w:rFonts w:ascii="Times New Roman" w:hAnsi="Times New Roman" w:cs="Times New Roman"/>
                <w:color w:val="222222"/>
                <w:sz w:val="22"/>
                <w:szCs w:val="22"/>
                <w:highlight w:val="yellow"/>
                <w:shd w:val="clear" w:color="auto" w:fill="F8F9FA"/>
              </w:rPr>
              <w:t>Reguler/Premium</w:t>
            </w:r>
          </w:p>
        </w:tc>
        <w:tc>
          <w:tcPr>
            <w:tcW w:w="2197" w:type="dxa"/>
          </w:tcPr>
          <w:p w:rsidR="00F15285" w:rsidRPr="00F15285" w:rsidRDefault="00F15285" w:rsidP="001A21D4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222222"/>
                <w:sz w:val="22"/>
                <w:szCs w:val="22"/>
                <w:highlight w:val="yellow"/>
                <w:shd w:val="clear" w:color="auto" w:fill="F8F9FA"/>
              </w:rPr>
            </w:pPr>
            <w:r w:rsidRPr="00F15285">
              <w:rPr>
                <w:rFonts w:ascii="Times New Roman" w:hAnsi="Times New Roman" w:cs="Times New Roman"/>
                <w:color w:val="222222"/>
                <w:sz w:val="22"/>
                <w:szCs w:val="22"/>
                <w:highlight w:val="yellow"/>
                <w:shd w:val="clear" w:color="auto" w:fill="F8F9FA"/>
              </w:rPr>
              <w:t>SENDER ID</w:t>
            </w:r>
          </w:p>
        </w:tc>
        <w:tc>
          <w:tcPr>
            <w:tcW w:w="2684" w:type="dxa"/>
          </w:tcPr>
          <w:p w:rsidR="00F15285" w:rsidRPr="00F15285" w:rsidRDefault="00F15285" w:rsidP="001A21D4">
            <w:pPr>
              <w:spacing w:line="240" w:lineRule="auto"/>
              <w:ind w:left="-29"/>
              <w:jc w:val="both"/>
              <w:rPr>
                <w:rFonts w:ascii="Cambria" w:hAnsi="Cambria"/>
                <w:iCs/>
                <w:sz w:val="22"/>
                <w:szCs w:val="22"/>
                <w:highlight w:val="yellow"/>
              </w:rPr>
            </w:pPr>
            <w:r w:rsidRPr="00F15285">
              <w:rPr>
                <w:rFonts w:ascii="Cambria" w:hAnsi="Cambria"/>
                <w:iCs/>
                <w:sz w:val="22"/>
                <w:szCs w:val="22"/>
                <w:highlight w:val="yellow"/>
              </w:rPr>
              <w:t>Contoh SMS</w:t>
            </w:r>
          </w:p>
          <w:p w:rsidR="00F15285" w:rsidRPr="00F15285" w:rsidRDefault="00F15285" w:rsidP="001A21D4">
            <w:pPr>
              <w:pStyle w:val="ListParagraph"/>
              <w:spacing w:line="240" w:lineRule="auto"/>
              <w:ind w:left="-29"/>
              <w:rPr>
                <w:rFonts w:ascii="Times New Roman" w:hAnsi="Times New Roman" w:cs="Times New Roman"/>
                <w:iCs/>
                <w:color w:val="222222"/>
                <w:sz w:val="22"/>
                <w:szCs w:val="22"/>
                <w:highlight w:val="yellow"/>
                <w:shd w:val="clear" w:color="auto" w:fill="F8F9FA"/>
              </w:rPr>
            </w:pPr>
          </w:p>
        </w:tc>
      </w:tr>
      <w:tr w:rsidR="00F15285" w:rsidRPr="00F15285" w:rsidTr="001A21D4">
        <w:tc>
          <w:tcPr>
            <w:tcW w:w="485" w:type="dxa"/>
          </w:tcPr>
          <w:p w:rsidR="00F15285" w:rsidRPr="00F15285" w:rsidRDefault="00F15285" w:rsidP="001A21D4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222222"/>
                <w:sz w:val="22"/>
                <w:szCs w:val="22"/>
                <w:shd w:val="clear" w:color="auto" w:fill="F8F9FA"/>
              </w:rPr>
            </w:pPr>
            <w:r w:rsidRPr="00F15285">
              <w:rPr>
                <w:rFonts w:ascii="Times New Roman" w:hAnsi="Times New Roman" w:cs="Times New Roman"/>
                <w:color w:val="222222"/>
                <w:sz w:val="22"/>
                <w:szCs w:val="22"/>
                <w:shd w:val="clear" w:color="auto" w:fill="F8F9FA"/>
              </w:rPr>
              <w:t>2</w:t>
            </w:r>
          </w:p>
        </w:tc>
        <w:tc>
          <w:tcPr>
            <w:tcW w:w="1765" w:type="dxa"/>
          </w:tcPr>
          <w:p w:rsidR="00F15285" w:rsidRPr="00F15285" w:rsidRDefault="00F15285" w:rsidP="001A21D4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222222"/>
                <w:sz w:val="22"/>
                <w:szCs w:val="22"/>
                <w:shd w:val="clear" w:color="auto" w:fill="F8F9FA"/>
              </w:rPr>
            </w:pPr>
          </w:p>
        </w:tc>
        <w:tc>
          <w:tcPr>
            <w:tcW w:w="2250" w:type="dxa"/>
          </w:tcPr>
          <w:p w:rsidR="00F15285" w:rsidRPr="00F15285" w:rsidRDefault="00F15285" w:rsidP="001A21D4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222222"/>
                <w:sz w:val="22"/>
                <w:szCs w:val="22"/>
                <w:shd w:val="clear" w:color="auto" w:fill="F8F9FA"/>
              </w:rPr>
            </w:pPr>
          </w:p>
        </w:tc>
        <w:tc>
          <w:tcPr>
            <w:tcW w:w="2197" w:type="dxa"/>
          </w:tcPr>
          <w:p w:rsidR="00F15285" w:rsidRPr="00F15285" w:rsidRDefault="00F15285" w:rsidP="001A21D4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222222"/>
                <w:sz w:val="22"/>
                <w:szCs w:val="22"/>
                <w:shd w:val="clear" w:color="auto" w:fill="F8F9FA"/>
              </w:rPr>
            </w:pPr>
          </w:p>
        </w:tc>
        <w:tc>
          <w:tcPr>
            <w:tcW w:w="2684" w:type="dxa"/>
          </w:tcPr>
          <w:p w:rsidR="00F15285" w:rsidRPr="00F15285" w:rsidRDefault="00F15285" w:rsidP="001A21D4">
            <w:pPr>
              <w:spacing w:line="240" w:lineRule="auto"/>
              <w:ind w:left="-29"/>
              <w:jc w:val="both"/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DF20C4" w:rsidRDefault="00DF20C4">
      <w:pPr>
        <w:spacing w:after="160" w:line="259" w:lineRule="auto"/>
        <w:rPr>
          <w:rFonts w:ascii="Times New Roman" w:hAnsi="Times New Roman" w:cs="Times New Roman"/>
          <w:sz w:val="22"/>
          <w:szCs w:val="22"/>
        </w:rPr>
      </w:pPr>
    </w:p>
    <w:p w:rsidR="00DF20C4" w:rsidRPr="00DF20C4" w:rsidRDefault="00DF20C4" w:rsidP="00DF20C4">
      <w:pPr>
        <w:rPr>
          <w:rFonts w:ascii="Times New Roman" w:hAnsi="Times New Roman" w:cs="Times New Roman"/>
          <w:sz w:val="22"/>
          <w:szCs w:val="22"/>
        </w:rPr>
      </w:pPr>
    </w:p>
    <w:p w:rsidR="00DF20C4" w:rsidRPr="00DF20C4" w:rsidRDefault="00DF20C4" w:rsidP="00DF20C4">
      <w:pPr>
        <w:rPr>
          <w:rFonts w:ascii="Times New Roman" w:hAnsi="Times New Roman" w:cs="Times New Roman"/>
          <w:sz w:val="22"/>
          <w:szCs w:val="22"/>
        </w:rPr>
      </w:pPr>
    </w:p>
    <w:p w:rsidR="00DF20C4" w:rsidRPr="00DF20C4" w:rsidRDefault="00DF20C4" w:rsidP="00DF20C4">
      <w:pPr>
        <w:rPr>
          <w:rFonts w:ascii="Times New Roman" w:hAnsi="Times New Roman" w:cs="Times New Roman"/>
          <w:sz w:val="22"/>
          <w:szCs w:val="22"/>
        </w:rPr>
      </w:pPr>
    </w:p>
    <w:p w:rsidR="00DF20C4" w:rsidRDefault="00DF20C4">
      <w:pPr>
        <w:spacing w:after="160" w:line="259" w:lineRule="auto"/>
        <w:rPr>
          <w:rFonts w:ascii="Times New Roman" w:hAnsi="Times New Roman" w:cs="Times New Roman"/>
          <w:sz w:val="22"/>
          <w:szCs w:val="22"/>
        </w:rPr>
      </w:pPr>
    </w:p>
    <w:p w:rsidR="00170814" w:rsidRPr="00F15285" w:rsidRDefault="00DF20C4" w:rsidP="00DF20C4">
      <w:pPr>
        <w:tabs>
          <w:tab w:val="left" w:pos="6879"/>
        </w:tabs>
        <w:spacing w:after="160" w:line="259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bookmarkStart w:id="0" w:name="_GoBack"/>
      <w:bookmarkEnd w:id="0"/>
    </w:p>
    <w:sectPr w:rsidR="00170814" w:rsidRPr="00F15285" w:rsidSect="00F15285">
      <w:pgSz w:w="11906" w:h="16838"/>
      <w:pgMar w:top="864" w:right="1080" w:bottom="634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056C" w:rsidRDefault="00B2056C" w:rsidP="00F15285">
      <w:pPr>
        <w:spacing w:line="240" w:lineRule="auto"/>
      </w:pPr>
      <w:r>
        <w:separator/>
      </w:r>
    </w:p>
  </w:endnote>
  <w:endnote w:type="continuationSeparator" w:id="1">
    <w:p w:rsidR="00B2056C" w:rsidRDefault="00B2056C" w:rsidP="00F1528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56C" w:rsidRDefault="00B2056C" w:rsidP="00F15285">
      <w:pPr>
        <w:spacing w:line="240" w:lineRule="auto"/>
      </w:pPr>
      <w:r>
        <w:separator/>
      </w:r>
    </w:p>
  </w:footnote>
  <w:footnote w:type="continuationSeparator" w:id="1">
    <w:p w:rsidR="00B2056C" w:rsidRDefault="00B2056C" w:rsidP="00F1528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5318C"/>
    <w:multiLevelType w:val="hybridMultilevel"/>
    <w:tmpl w:val="8B9EB7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1F6357"/>
    <w:multiLevelType w:val="hybridMultilevel"/>
    <w:tmpl w:val="9E6C0EB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F94B7F"/>
    <w:rsid w:val="001677A3"/>
    <w:rsid w:val="00170814"/>
    <w:rsid w:val="001946BD"/>
    <w:rsid w:val="00550D88"/>
    <w:rsid w:val="008D64EE"/>
    <w:rsid w:val="00941980"/>
    <w:rsid w:val="00B2056C"/>
    <w:rsid w:val="00BB3A04"/>
    <w:rsid w:val="00D16575"/>
    <w:rsid w:val="00DF20C4"/>
    <w:rsid w:val="00F15285"/>
    <w:rsid w:val="00F717AA"/>
    <w:rsid w:val="00F94B7F"/>
    <w:rsid w:val="00FC2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B7F"/>
    <w:pPr>
      <w:spacing w:after="0" w:line="360" w:lineRule="auto"/>
    </w:pPr>
    <w:rPr>
      <w:rFonts w:ascii="Arial" w:hAnsi="Arial" w:cs="Arial"/>
      <w:color w:val="373A3B"/>
      <w:sz w:val="21"/>
      <w:szCs w:val="21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4B7F"/>
    <w:pPr>
      <w:ind w:left="720"/>
      <w:contextualSpacing/>
    </w:pPr>
  </w:style>
  <w:style w:type="table" w:styleId="TableGrid">
    <w:name w:val="Table Grid"/>
    <w:basedOn w:val="TableNormal"/>
    <w:uiPriority w:val="39"/>
    <w:rsid w:val="00F94B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1528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285"/>
    <w:rPr>
      <w:rFonts w:ascii="Arial" w:hAnsi="Arial" w:cs="Arial"/>
      <w:color w:val="373A3B"/>
      <w:sz w:val="21"/>
      <w:szCs w:val="21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F1528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285"/>
    <w:rPr>
      <w:rFonts w:ascii="Arial" w:hAnsi="Arial" w:cs="Arial"/>
      <w:color w:val="373A3B"/>
      <w:sz w:val="21"/>
      <w:szCs w:val="21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4D1426C42BBC41BD9221235B6A18BC" ma:contentTypeVersion="11" ma:contentTypeDescription="Create a new document." ma:contentTypeScope="" ma:versionID="c573be89cc2154466d09ed7e0ef80557">
  <xsd:schema xmlns:xsd="http://www.w3.org/2001/XMLSchema" xmlns:xs="http://www.w3.org/2001/XMLSchema" xmlns:p="http://schemas.microsoft.com/office/2006/metadata/properties" xmlns:ns3="a438a7e4-4f54-425d-843b-79e401185765" xmlns:ns4="e7faf6be-c306-4d56-b037-6a9f919c6274" targetNamespace="http://schemas.microsoft.com/office/2006/metadata/properties" ma:root="true" ma:fieldsID="e0c869c0de4e4c7a9225ba6b4792ccab" ns3:_="" ns4:_="">
    <xsd:import namespace="a438a7e4-4f54-425d-843b-79e401185765"/>
    <xsd:import namespace="e7faf6be-c306-4d56-b037-6a9f919c627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8a7e4-4f54-425d-843b-79e4011857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af6be-c306-4d56-b037-6a9f919c627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CC4DE3-30D1-4E4B-AB41-5FB9D4C50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8a7e4-4f54-425d-843b-79e401185765"/>
    <ds:schemaRef ds:uri="e7faf6be-c306-4d56-b037-6a9f919c62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A120B4-52B3-4047-BAFD-F037AF75B7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7E27A8-E9CA-429E-A3A4-CF1416C0C3F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Refky Gunawan</dc:creator>
  <cp:keywords/>
  <dc:description/>
  <cp:lastModifiedBy>hp</cp:lastModifiedBy>
  <cp:revision>5</cp:revision>
  <dcterms:created xsi:type="dcterms:W3CDTF">2020-01-28T10:27:00Z</dcterms:created>
  <dcterms:modified xsi:type="dcterms:W3CDTF">2021-07-27T02:47:00Z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0x010100C54D1426C42BBC41BD9221235B6A18BC</vt:lpwstr>
  </property>
</Properties>
</file>